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E5" w:rsidRPr="0082138F" w:rsidRDefault="007C7EE5" w:rsidP="0082138F">
      <w:pPr>
        <w:ind w:left="720"/>
        <w:jc w:val="center"/>
        <w:rPr>
          <w:b/>
          <w:sz w:val="32"/>
          <w:szCs w:val="32"/>
        </w:rPr>
      </w:pPr>
      <w:r w:rsidRPr="0082138F">
        <w:rPr>
          <w:b/>
          <w:sz w:val="32"/>
          <w:szCs w:val="32"/>
        </w:rPr>
        <w:t>Komorová vakuová balička a digitální váha s tiskem etiket</w:t>
      </w:r>
    </w:p>
    <w:p w:rsidR="00655ED7" w:rsidRDefault="00655ED7" w:rsidP="00655ED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A26E7" w:rsidRDefault="004A26E7" w:rsidP="00655ED7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55ED7" w:rsidRPr="0082138F" w:rsidRDefault="00655ED7" w:rsidP="00655ED7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2138F">
        <w:rPr>
          <w:rFonts w:ascii="Arial" w:hAnsi="Arial" w:cs="Arial"/>
          <w:sz w:val="24"/>
          <w:szCs w:val="24"/>
        </w:rPr>
        <w:t>O projektu</w:t>
      </w:r>
    </w:p>
    <w:p w:rsidR="004B62A3" w:rsidRDefault="004B62A3" w:rsidP="00655ED7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7C7EE5" w:rsidRDefault="007C7EE5" w:rsidP="007C7EE5">
      <w:pPr>
        <w:ind w:left="720"/>
        <w:jc w:val="both"/>
      </w:pPr>
      <w:r w:rsidRPr="00267F4C">
        <w:t xml:space="preserve">Cílem projektu </w:t>
      </w:r>
      <w:r>
        <w:t>bylo</w:t>
      </w:r>
      <w:r w:rsidRPr="00267F4C">
        <w:t xml:space="preserve"> pořízení vakuové baličky potravin a digitální vá</w:t>
      </w:r>
      <w:r>
        <w:t>hy s</w:t>
      </w:r>
      <w:r w:rsidRPr="00267F4C">
        <w:t xml:space="preserve"> tiskem etiket </w:t>
      </w:r>
      <w:r>
        <w:t xml:space="preserve">za účelem umožnění prodeje svých výrobků přímo konečnému spotřebiteli prodejem ze dvora </w:t>
      </w:r>
      <w:r w:rsidRPr="00267F4C">
        <w:t xml:space="preserve">a </w:t>
      </w:r>
      <w:r>
        <w:t xml:space="preserve">stánkového </w:t>
      </w:r>
      <w:r w:rsidRPr="00267F4C">
        <w:t xml:space="preserve">prodeje na trzích určených pro prodej farmářských produktů. </w:t>
      </w:r>
    </w:p>
    <w:p w:rsidR="007C7EE5" w:rsidRDefault="007C7EE5" w:rsidP="007C7EE5">
      <w:pPr>
        <w:ind w:left="720"/>
        <w:jc w:val="both"/>
      </w:pPr>
      <w:r>
        <w:t xml:space="preserve">Realizací projektu bylo přispěno k rozšíření prodeje čerstvých a kvalitních výrobků prodejem ze dvora. </w:t>
      </w:r>
    </w:p>
    <w:p w:rsidR="00655ED7" w:rsidRDefault="007C7EE5" w:rsidP="007C7EE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>
        <w:t>Projekt byl naplněn v souladu s předpokladem uvedeným v žádosti o dotaci.</w:t>
      </w:r>
    </w:p>
    <w:p w:rsidR="0082138F" w:rsidRDefault="0082138F" w:rsidP="0082138F">
      <w:pPr>
        <w:rPr>
          <w:rStyle w:val="Siln"/>
          <w:rFonts w:ascii="Arial" w:hAnsi="Arial" w:cs="Arial"/>
          <w:sz w:val="22"/>
          <w:szCs w:val="22"/>
        </w:rPr>
      </w:pPr>
    </w:p>
    <w:p w:rsidR="007C7EE5" w:rsidRDefault="00655ED7" w:rsidP="0082138F">
      <w:r w:rsidRPr="00655ED7">
        <w:rPr>
          <w:rStyle w:val="Siln"/>
          <w:rFonts w:ascii="Arial" w:hAnsi="Arial" w:cs="Arial"/>
          <w:sz w:val="22"/>
          <w:szCs w:val="22"/>
        </w:rPr>
        <w:t>Název</w:t>
      </w:r>
      <w:r w:rsidR="0082138F">
        <w:rPr>
          <w:rStyle w:val="Siln"/>
          <w:rFonts w:ascii="Arial" w:hAnsi="Arial" w:cs="Arial"/>
          <w:sz w:val="22"/>
          <w:szCs w:val="22"/>
        </w:rPr>
        <w:t>:</w:t>
      </w:r>
      <w:r w:rsidR="007C7EE5" w:rsidRPr="007C7EE5">
        <w:t xml:space="preserve"> </w:t>
      </w:r>
      <w:r w:rsidR="007C7EE5">
        <w:t>Komorová vakuová balička a digitální váha s tiskem etiket</w:t>
      </w:r>
    </w:p>
    <w:p w:rsidR="00655ED7" w:rsidRDefault="00655ED7" w:rsidP="00655ED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5ED7">
        <w:rPr>
          <w:rStyle w:val="Siln"/>
          <w:rFonts w:ascii="Arial" w:hAnsi="Arial" w:cs="Arial"/>
          <w:sz w:val="22"/>
          <w:szCs w:val="22"/>
        </w:rPr>
        <w:t>Místo realizace</w:t>
      </w:r>
      <w:r w:rsidR="007C7EE5">
        <w:rPr>
          <w:rStyle w:val="Siln"/>
          <w:rFonts w:ascii="Arial" w:hAnsi="Arial" w:cs="Arial"/>
          <w:sz w:val="22"/>
          <w:szCs w:val="22"/>
        </w:rPr>
        <w:t xml:space="preserve">: </w:t>
      </w:r>
      <w:r w:rsidR="007C7EE5">
        <w:rPr>
          <w:rFonts w:ascii="Arial" w:hAnsi="Arial" w:cs="Arial"/>
          <w:sz w:val="22"/>
          <w:szCs w:val="22"/>
        </w:rPr>
        <w:t xml:space="preserve">farma Ing. Jan </w:t>
      </w:r>
      <w:proofErr w:type="spellStart"/>
      <w:r w:rsidR="007C7EE5">
        <w:rPr>
          <w:rFonts w:ascii="Arial" w:hAnsi="Arial" w:cs="Arial"/>
          <w:sz w:val="22"/>
          <w:szCs w:val="22"/>
        </w:rPr>
        <w:t>Vejčík</w:t>
      </w:r>
      <w:proofErr w:type="spellEnd"/>
      <w:r w:rsidR="007C7EE5">
        <w:rPr>
          <w:rFonts w:ascii="Arial" w:hAnsi="Arial" w:cs="Arial"/>
          <w:sz w:val="22"/>
          <w:szCs w:val="22"/>
        </w:rPr>
        <w:t>, Dlouhá Stropnice</w:t>
      </w:r>
      <w:r w:rsidRPr="00655ED7">
        <w:rPr>
          <w:rFonts w:ascii="Arial" w:hAnsi="Arial" w:cs="Arial"/>
          <w:sz w:val="22"/>
          <w:szCs w:val="22"/>
        </w:rPr>
        <w:br/>
      </w:r>
      <w:r w:rsidRPr="00655ED7">
        <w:rPr>
          <w:rStyle w:val="Siln"/>
          <w:rFonts w:ascii="Arial" w:hAnsi="Arial" w:cs="Arial"/>
          <w:sz w:val="22"/>
          <w:szCs w:val="22"/>
        </w:rPr>
        <w:t>Investor projektu</w:t>
      </w:r>
      <w:r w:rsidRPr="00655ED7">
        <w:rPr>
          <w:rFonts w:ascii="Arial" w:hAnsi="Arial" w:cs="Arial"/>
          <w:sz w:val="22"/>
          <w:szCs w:val="22"/>
        </w:rPr>
        <w:t xml:space="preserve">: </w:t>
      </w:r>
      <w:r w:rsidR="007C7EE5">
        <w:rPr>
          <w:rFonts w:ascii="Arial" w:hAnsi="Arial" w:cs="Arial"/>
          <w:sz w:val="22"/>
          <w:szCs w:val="22"/>
        </w:rPr>
        <w:t xml:space="preserve">farma Ing. Jan </w:t>
      </w:r>
      <w:proofErr w:type="spellStart"/>
      <w:r w:rsidR="007C7EE5">
        <w:rPr>
          <w:rFonts w:ascii="Arial" w:hAnsi="Arial" w:cs="Arial"/>
          <w:sz w:val="22"/>
          <w:szCs w:val="22"/>
        </w:rPr>
        <w:t>Vejčík</w:t>
      </w:r>
      <w:proofErr w:type="spellEnd"/>
      <w:r w:rsidR="007C7EE5">
        <w:rPr>
          <w:rFonts w:ascii="Arial" w:hAnsi="Arial" w:cs="Arial"/>
          <w:sz w:val="22"/>
          <w:szCs w:val="22"/>
        </w:rPr>
        <w:t>, Dlouhá Stropnice</w:t>
      </w:r>
      <w:r w:rsidRPr="00655ED7">
        <w:rPr>
          <w:rFonts w:ascii="Arial" w:hAnsi="Arial" w:cs="Arial"/>
          <w:sz w:val="22"/>
          <w:szCs w:val="22"/>
        </w:rPr>
        <w:br/>
      </w:r>
      <w:r w:rsidRPr="00655ED7">
        <w:rPr>
          <w:rStyle w:val="Siln"/>
          <w:rFonts w:ascii="Arial" w:hAnsi="Arial" w:cs="Arial"/>
          <w:sz w:val="22"/>
          <w:szCs w:val="22"/>
        </w:rPr>
        <w:t>Poskytovatel podpory</w:t>
      </w:r>
      <w:r w:rsidRPr="00655ED7">
        <w:rPr>
          <w:rFonts w:ascii="Arial" w:hAnsi="Arial" w:cs="Arial"/>
          <w:sz w:val="22"/>
          <w:szCs w:val="22"/>
        </w:rPr>
        <w:t xml:space="preserve">: </w:t>
      </w:r>
      <w:r w:rsidR="00AA6429">
        <w:rPr>
          <w:rFonts w:ascii="Arial" w:hAnsi="Arial" w:cs="Arial"/>
          <w:sz w:val="22"/>
          <w:szCs w:val="22"/>
        </w:rPr>
        <w:t>Jihočeský kraj</w:t>
      </w:r>
    </w:p>
    <w:p w:rsidR="003D2E9B" w:rsidRDefault="007C7EE5" w:rsidP="003D2E9B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Style w:val="Siln"/>
          <w:rFonts w:ascii="Arial" w:hAnsi="Arial" w:cs="Arial"/>
          <w:sz w:val="22"/>
          <w:szCs w:val="22"/>
        </w:rPr>
        <w:t>Dodavatel</w:t>
      </w:r>
      <w:r w:rsidR="003D2E9B" w:rsidRPr="00655E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D2E9B" w:rsidRPr="00655ED7">
        <w:rPr>
          <w:rFonts w:ascii="Arial" w:hAnsi="Arial" w:cs="Arial"/>
          <w:sz w:val="22"/>
          <w:szCs w:val="22"/>
        </w:rPr>
        <w:t xml:space="preserve"> </w:t>
      </w:r>
      <w:r>
        <w:rPr>
          <w:sz w:val="20"/>
          <w:szCs w:val="20"/>
        </w:rPr>
        <w:t>3plus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interier</w:t>
      </w:r>
      <w:proofErr w:type="spellEnd"/>
      <w:r>
        <w:rPr>
          <w:sz w:val="20"/>
          <w:szCs w:val="20"/>
        </w:rPr>
        <w:t xml:space="preserve"> s.r.o., IČ: 24193283</w:t>
      </w:r>
      <w:r w:rsidR="000F31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0"/>
          <w:szCs w:val="20"/>
        </w:rPr>
        <w:t>GASTROFORM, s.r.o., IČ: 01637801</w:t>
      </w:r>
    </w:p>
    <w:p w:rsidR="000F31E5" w:rsidRPr="004F2698" w:rsidRDefault="003D2E9B" w:rsidP="00655ED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55ED7">
        <w:rPr>
          <w:rStyle w:val="Siln"/>
          <w:rFonts w:ascii="Arial" w:hAnsi="Arial" w:cs="Arial"/>
          <w:sz w:val="22"/>
          <w:szCs w:val="22"/>
        </w:rPr>
        <w:t>Termín realizace</w:t>
      </w:r>
      <w:r w:rsidRPr="00655ED7">
        <w:rPr>
          <w:rFonts w:ascii="Arial" w:hAnsi="Arial" w:cs="Arial"/>
          <w:sz w:val="22"/>
          <w:szCs w:val="22"/>
        </w:rPr>
        <w:t xml:space="preserve">: </w:t>
      </w:r>
      <w:r w:rsidR="007A0C0D">
        <w:rPr>
          <w:rFonts w:ascii="Arial" w:hAnsi="Arial" w:cs="Arial"/>
          <w:sz w:val="22"/>
          <w:szCs w:val="22"/>
        </w:rPr>
        <w:t>201</w:t>
      </w:r>
      <w:r w:rsidR="007C7EE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Pr="00655ED7">
        <w:rPr>
          <w:rFonts w:ascii="Arial" w:hAnsi="Arial" w:cs="Arial"/>
          <w:sz w:val="22"/>
          <w:szCs w:val="22"/>
        </w:rPr>
        <w:br/>
      </w:r>
      <w:r w:rsidRPr="004F2698">
        <w:rPr>
          <w:rStyle w:val="Siln"/>
          <w:rFonts w:ascii="Arial" w:hAnsi="Arial" w:cs="Arial"/>
          <w:sz w:val="22"/>
          <w:szCs w:val="22"/>
        </w:rPr>
        <w:t>Celkové výdaje projektu</w:t>
      </w:r>
      <w:r w:rsidRPr="004F2698">
        <w:rPr>
          <w:rFonts w:ascii="Arial" w:hAnsi="Arial" w:cs="Arial"/>
          <w:b/>
          <w:sz w:val="22"/>
          <w:szCs w:val="22"/>
        </w:rPr>
        <w:t xml:space="preserve">: </w:t>
      </w:r>
      <w:r w:rsidR="007C7EE5">
        <w:rPr>
          <w:rFonts w:ascii="Arial" w:hAnsi="Arial" w:cs="Arial"/>
          <w:sz w:val="22"/>
          <w:szCs w:val="22"/>
        </w:rPr>
        <w:t>71.500</w:t>
      </w:r>
      <w:r w:rsidRPr="00317C5A">
        <w:rPr>
          <w:rFonts w:ascii="Arial" w:hAnsi="Arial" w:cs="Arial"/>
          <w:sz w:val="22"/>
          <w:szCs w:val="22"/>
        </w:rPr>
        <w:t>,-Kč</w:t>
      </w:r>
      <w:r w:rsidR="007C7EE5">
        <w:rPr>
          <w:rFonts w:ascii="Arial" w:hAnsi="Arial" w:cs="Arial"/>
          <w:sz w:val="22"/>
          <w:szCs w:val="22"/>
        </w:rPr>
        <w:t xml:space="preserve"> bez DPH</w:t>
      </w:r>
      <w:r w:rsidRPr="00317C5A">
        <w:rPr>
          <w:rFonts w:ascii="Arial" w:hAnsi="Arial" w:cs="Arial"/>
          <w:sz w:val="22"/>
          <w:szCs w:val="22"/>
        </w:rPr>
        <w:t>,</w:t>
      </w:r>
      <w:r w:rsidRPr="004F2698">
        <w:rPr>
          <w:rFonts w:ascii="Arial" w:hAnsi="Arial" w:cs="Arial"/>
          <w:b/>
          <w:sz w:val="22"/>
          <w:szCs w:val="22"/>
        </w:rPr>
        <w:br/>
      </w:r>
      <w:r w:rsidR="000F31E5" w:rsidRPr="004F2698">
        <w:rPr>
          <w:rFonts w:ascii="Arial" w:hAnsi="Arial" w:cs="Arial"/>
          <w:b/>
          <w:sz w:val="22"/>
          <w:szCs w:val="22"/>
        </w:rPr>
        <w:t xml:space="preserve">z toho výše grantu: </w:t>
      </w:r>
      <w:r w:rsidR="007C7EE5">
        <w:rPr>
          <w:rFonts w:ascii="Arial" w:hAnsi="Arial" w:cs="Arial"/>
          <w:sz w:val="22"/>
          <w:szCs w:val="22"/>
        </w:rPr>
        <w:t>34.920</w:t>
      </w:r>
      <w:r w:rsidR="000F31E5" w:rsidRPr="00317C5A">
        <w:rPr>
          <w:rFonts w:ascii="Arial" w:hAnsi="Arial" w:cs="Arial"/>
          <w:sz w:val="22"/>
          <w:szCs w:val="22"/>
        </w:rPr>
        <w:t>,- Kč,</w:t>
      </w:r>
    </w:p>
    <w:p w:rsidR="000F31E5" w:rsidRPr="004F2698" w:rsidRDefault="000F31E5" w:rsidP="00655ED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F2698">
        <w:rPr>
          <w:rFonts w:ascii="Arial" w:hAnsi="Arial" w:cs="Arial"/>
          <w:b/>
          <w:sz w:val="22"/>
          <w:szCs w:val="22"/>
        </w:rPr>
        <w:t xml:space="preserve">z toho výše vlastního podílu města: </w:t>
      </w:r>
      <w:r w:rsidR="007C7EE5">
        <w:rPr>
          <w:rFonts w:ascii="Arial" w:hAnsi="Arial" w:cs="Arial"/>
          <w:sz w:val="22"/>
          <w:szCs w:val="22"/>
        </w:rPr>
        <w:t>36.580</w:t>
      </w:r>
      <w:r w:rsidRPr="00317C5A">
        <w:rPr>
          <w:rFonts w:ascii="Arial" w:hAnsi="Arial" w:cs="Arial"/>
          <w:sz w:val="22"/>
          <w:szCs w:val="22"/>
        </w:rPr>
        <w:t>,-</w:t>
      </w:r>
      <w:r w:rsidR="00015616">
        <w:rPr>
          <w:rFonts w:ascii="Arial" w:hAnsi="Arial" w:cs="Arial"/>
          <w:sz w:val="22"/>
          <w:szCs w:val="22"/>
        </w:rPr>
        <w:t>Kč</w:t>
      </w:r>
    </w:p>
    <w:p w:rsidR="004A26E7" w:rsidRDefault="004A26E7" w:rsidP="00655ED7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3550C" w:rsidRPr="0082138F" w:rsidRDefault="00655ED7" w:rsidP="00655ED7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2138F">
        <w:rPr>
          <w:rFonts w:ascii="Arial" w:hAnsi="Arial" w:cs="Arial"/>
          <w:sz w:val="24"/>
          <w:szCs w:val="24"/>
        </w:rPr>
        <w:t>Popis projektu a jeho realizace</w:t>
      </w:r>
    </w:p>
    <w:p w:rsidR="0063550C" w:rsidRDefault="0063550C" w:rsidP="00655ED7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7C7EE5" w:rsidRDefault="007C7EE5" w:rsidP="007C7EE5">
      <w:pPr>
        <w:ind w:left="720"/>
        <w:jc w:val="both"/>
      </w:pPr>
      <w:r>
        <w:t>V rámci realizace projektu byla</w:t>
      </w:r>
      <w:r w:rsidRPr="00267F4C">
        <w:t xml:space="preserve"> pořízen</w:t>
      </w:r>
      <w:r>
        <w:t>a:</w:t>
      </w:r>
    </w:p>
    <w:p w:rsidR="007C7EE5" w:rsidRDefault="007C7EE5" w:rsidP="007C7EE5">
      <w:pPr>
        <w:numPr>
          <w:ilvl w:val="0"/>
          <w:numId w:val="2"/>
        </w:numPr>
        <w:jc w:val="both"/>
      </w:pPr>
      <w:r w:rsidRPr="00267F4C">
        <w:t>tiská</w:t>
      </w:r>
      <w:r>
        <w:t>rna</w:t>
      </w:r>
      <w:r w:rsidRPr="00267F4C">
        <w:t xml:space="preserve"> etiket s minimální šířkou tisku 60mm a minimální délkou etikety 80mm, možností programování etikety dle potřeby, komunikačním portem RS323 a </w:t>
      </w:r>
      <w:proofErr w:type="spellStart"/>
      <w:r w:rsidRPr="00267F4C">
        <w:t>Ethernet</w:t>
      </w:r>
      <w:proofErr w:type="spellEnd"/>
      <w:r>
        <w:t>,</w:t>
      </w:r>
    </w:p>
    <w:p w:rsidR="007C7EE5" w:rsidRDefault="007C7EE5" w:rsidP="007C7EE5">
      <w:pPr>
        <w:numPr>
          <w:ilvl w:val="0"/>
          <w:numId w:val="2"/>
        </w:numPr>
        <w:jc w:val="both"/>
      </w:pPr>
      <w:r>
        <w:t>d</w:t>
      </w:r>
      <w:r w:rsidRPr="00267F4C">
        <w:t xml:space="preserve">igitální váha </w:t>
      </w:r>
      <w:proofErr w:type="spellStart"/>
      <w:r w:rsidRPr="00267F4C">
        <w:t>cejchovatelná</w:t>
      </w:r>
      <w:proofErr w:type="spellEnd"/>
      <w:r w:rsidRPr="00267F4C">
        <w:t>, s váživostí do 30kg, LCD displej pro manipulaci s RS323 portem</w:t>
      </w:r>
    </w:p>
    <w:p w:rsidR="007C7EE5" w:rsidRDefault="007C7EE5" w:rsidP="007C7EE5">
      <w:pPr>
        <w:numPr>
          <w:ilvl w:val="0"/>
          <w:numId w:val="2"/>
        </w:numPr>
        <w:jc w:val="both"/>
      </w:pPr>
      <w:r>
        <w:t>k</w:t>
      </w:r>
      <w:r w:rsidRPr="00267F4C">
        <w:t>omorová vakuová balička s rozměrem komory min. 400x400mm, svařovací lišta min. 400mm a sací výkon min. 12m3/hod</w:t>
      </w:r>
    </w:p>
    <w:p w:rsidR="007C7EE5" w:rsidRDefault="007C7EE5" w:rsidP="007C7EE5">
      <w:pPr>
        <w:ind w:left="1108"/>
        <w:jc w:val="both"/>
      </w:pPr>
    </w:p>
    <w:p w:rsidR="007C7EE5" w:rsidRPr="0082138F" w:rsidRDefault="007C7EE5" w:rsidP="007C7EE5">
      <w:pPr>
        <w:jc w:val="both"/>
      </w:pPr>
      <w:r w:rsidRPr="0082138F">
        <w:t>Balením a etiketováním zboží bude dodržen zákon č. 110/1997 Sb. Zákon o potravinách a tabákových výrobcích, konkrétně § 5 a § 6 o balení a označování potravin. Dodáváním balených kusů masa se splní hygienické podmínky, ochrání maso před znehodnocením, senzoricky nebude nikterak ovlivněno a prodlouží se jeho trvanlivost. Prostřednictvím etiketování zboží bude evidentní původ, označení zboží, datum použitelnosti či trvanlivosti, způsob skladování, hmotnost, cena, identifikace</w:t>
      </w:r>
      <w:r w:rsidR="0082138F">
        <w:t xml:space="preserve"> a kontakty.</w:t>
      </w:r>
    </w:p>
    <w:p w:rsidR="00BD382E" w:rsidRPr="00655ED7" w:rsidRDefault="00BD382E" w:rsidP="00655ED7">
      <w:pPr>
        <w:jc w:val="both"/>
        <w:rPr>
          <w:rFonts w:ascii="Arial" w:hAnsi="Arial" w:cs="Arial"/>
          <w:b/>
          <w:sz w:val="22"/>
          <w:szCs w:val="22"/>
        </w:rPr>
      </w:pPr>
    </w:p>
    <w:p w:rsidR="004001E9" w:rsidRDefault="004001E9" w:rsidP="007C7EE5">
      <w:pPr>
        <w:ind w:left="720"/>
        <w:rPr>
          <w:rFonts w:ascii="Arial" w:hAnsi="Arial" w:cs="Arial"/>
          <w:sz w:val="20"/>
          <w:szCs w:val="20"/>
        </w:rPr>
      </w:pPr>
      <w:r w:rsidRPr="004001E9">
        <w:rPr>
          <w:rFonts w:ascii="Arial" w:hAnsi="Arial" w:cs="Arial"/>
          <w:sz w:val="20"/>
          <w:szCs w:val="20"/>
        </w:rPr>
        <w:t>Tento projekt "</w:t>
      </w:r>
      <w:r w:rsidR="007C7EE5" w:rsidRPr="007C7EE5">
        <w:t xml:space="preserve"> </w:t>
      </w:r>
      <w:r w:rsidR="007C7EE5">
        <w:t>Komorová vakuová balička a digitální váha s tiskem etiket</w:t>
      </w:r>
      <w:r w:rsidRPr="004001E9">
        <w:rPr>
          <w:rFonts w:ascii="Arial" w:hAnsi="Arial" w:cs="Arial"/>
          <w:sz w:val="20"/>
          <w:szCs w:val="20"/>
        </w:rPr>
        <w:t>" je podpořen z</w:t>
      </w:r>
      <w:r>
        <w:rPr>
          <w:rFonts w:ascii="Arial" w:hAnsi="Arial" w:cs="Arial"/>
          <w:sz w:val="20"/>
          <w:szCs w:val="20"/>
        </w:rPr>
        <w:t xml:space="preserve"> Jihočeského kraje v rámci Grantového programu </w:t>
      </w:r>
      <w:r w:rsidR="0082138F">
        <w:rPr>
          <w:rFonts w:ascii="Arial" w:hAnsi="Arial" w:cs="Arial"/>
          <w:sz w:val="20"/>
          <w:szCs w:val="20"/>
        </w:rPr>
        <w:t>Podpora přímého prodeje jihočeských zemědělských a potravinářských produktů</w:t>
      </w:r>
      <w:r w:rsidR="0063550C">
        <w:rPr>
          <w:rFonts w:ascii="Arial" w:hAnsi="Arial" w:cs="Arial"/>
          <w:sz w:val="20"/>
          <w:szCs w:val="20"/>
        </w:rPr>
        <w:t xml:space="preserve">, Opatření č. </w:t>
      </w:r>
      <w:r w:rsidR="0082138F">
        <w:rPr>
          <w:rFonts w:ascii="Arial" w:hAnsi="Arial" w:cs="Arial"/>
          <w:sz w:val="20"/>
          <w:szCs w:val="20"/>
        </w:rPr>
        <w:t>3</w:t>
      </w:r>
      <w:r w:rsidR="0063550C">
        <w:rPr>
          <w:rFonts w:ascii="Arial" w:hAnsi="Arial" w:cs="Arial"/>
          <w:sz w:val="20"/>
          <w:szCs w:val="20"/>
        </w:rPr>
        <w:t xml:space="preserve"> </w:t>
      </w:r>
      <w:r w:rsidR="0082138F">
        <w:rPr>
          <w:rFonts w:ascii="Arial" w:hAnsi="Arial" w:cs="Arial"/>
          <w:sz w:val="20"/>
          <w:szCs w:val="20"/>
        </w:rPr>
        <w:t>–</w:t>
      </w:r>
      <w:r w:rsidR="0063550C">
        <w:rPr>
          <w:rFonts w:ascii="Arial" w:hAnsi="Arial" w:cs="Arial"/>
          <w:sz w:val="20"/>
          <w:szCs w:val="20"/>
        </w:rPr>
        <w:t xml:space="preserve"> </w:t>
      </w:r>
      <w:r w:rsidR="0082138F">
        <w:rPr>
          <w:rFonts w:ascii="Arial" w:hAnsi="Arial" w:cs="Arial"/>
          <w:sz w:val="20"/>
          <w:szCs w:val="20"/>
        </w:rPr>
        <w:t>Podpora prodeje ze „dvora“</w:t>
      </w:r>
    </w:p>
    <w:p w:rsidR="004001E9" w:rsidRDefault="004001E9" w:rsidP="004001E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001E9" w:rsidRPr="00B928F5" w:rsidRDefault="00B06CCA" w:rsidP="008213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001E9">
        <w:rPr>
          <w:rFonts w:ascii="Arial" w:hAnsi="Arial" w:cs="Arial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94.5pt">
            <v:imagedata r:id="rId7" o:title="jihocesky%20kraj-barevne"/>
          </v:shape>
        </w:pict>
      </w:r>
    </w:p>
    <w:sectPr w:rsidR="004001E9" w:rsidRPr="00B92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2138F">
      <w:r>
        <w:separator/>
      </w:r>
    </w:p>
  </w:endnote>
  <w:endnote w:type="continuationSeparator" w:id="0">
    <w:p w:rsidR="00000000" w:rsidRDefault="0082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2138F">
      <w:r>
        <w:separator/>
      </w:r>
    </w:p>
  </w:footnote>
  <w:footnote w:type="continuationSeparator" w:id="0">
    <w:p w:rsidR="00000000" w:rsidRDefault="0082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E4" w:rsidRDefault="007967E4">
    <w:pPr>
      <w:pStyle w:val="Zhlav"/>
    </w:pPr>
    <w:r>
      <w:t xml:space="preserve">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C60"/>
    <w:multiLevelType w:val="hybridMultilevel"/>
    <w:tmpl w:val="EA30C608"/>
    <w:lvl w:ilvl="0" w:tplc="A9D6159A">
      <w:start w:val="16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2D0707"/>
    <w:multiLevelType w:val="hybridMultilevel"/>
    <w:tmpl w:val="E08AD38E"/>
    <w:lvl w:ilvl="0" w:tplc="0B4CB8AE">
      <w:start w:val="1"/>
      <w:numFmt w:val="bullet"/>
      <w:lvlText w:val=""/>
      <w:lvlJc w:val="left"/>
      <w:pPr>
        <w:tabs>
          <w:tab w:val="num" w:pos="567"/>
        </w:tabs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BF0"/>
    <w:rsid w:val="00015616"/>
    <w:rsid w:val="000337B8"/>
    <w:rsid w:val="000D790D"/>
    <w:rsid w:val="000F31E5"/>
    <w:rsid w:val="00114909"/>
    <w:rsid w:val="00177164"/>
    <w:rsid w:val="001938CE"/>
    <w:rsid w:val="001A11D1"/>
    <w:rsid w:val="001B25EA"/>
    <w:rsid w:val="002465F4"/>
    <w:rsid w:val="00264B4F"/>
    <w:rsid w:val="00272CDE"/>
    <w:rsid w:val="002A0798"/>
    <w:rsid w:val="002C4C47"/>
    <w:rsid w:val="002E0C66"/>
    <w:rsid w:val="00317C5A"/>
    <w:rsid w:val="003265BB"/>
    <w:rsid w:val="0033366B"/>
    <w:rsid w:val="003471CE"/>
    <w:rsid w:val="00366194"/>
    <w:rsid w:val="0037309A"/>
    <w:rsid w:val="003D2E9B"/>
    <w:rsid w:val="003E74C0"/>
    <w:rsid w:val="004001E9"/>
    <w:rsid w:val="004171AF"/>
    <w:rsid w:val="00460D46"/>
    <w:rsid w:val="004828E0"/>
    <w:rsid w:val="004A26E7"/>
    <w:rsid w:val="004B0CE1"/>
    <w:rsid w:val="004B62A3"/>
    <w:rsid w:val="004E5C77"/>
    <w:rsid w:val="004F2698"/>
    <w:rsid w:val="00536900"/>
    <w:rsid w:val="00577357"/>
    <w:rsid w:val="00595318"/>
    <w:rsid w:val="005B2F73"/>
    <w:rsid w:val="005B3344"/>
    <w:rsid w:val="005C09E5"/>
    <w:rsid w:val="005C29BA"/>
    <w:rsid w:val="0063550C"/>
    <w:rsid w:val="00655ED7"/>
    <w:rsid w:val="0067722F"/>
    <w:rsid w:val="00692A53"/>
    <w:rsid w:val="00735F6A"/>
    <w:rsid w:val="00774746"/>
    <w:rsid w:val="007967E4"/>
    <w:rsid w:val="007A0C0D"/>
    <w:rsid w:val="007C7E32"/>
    <w:rsid w:val="007C7EE5"/>
    <w:rsid w:val="008024CA"/>
    <w:rsid w:val="0082138F"/>
    <w:rsid w:val="00837F9C"/>
    <w:rsid w:val="008D0E1E"/>
    <w:rsid w:val="00951D8A"/>
    <w:rsid w:val="009756CF"/>
    <w:rsid w:val="009836EB"/>
    <w:rsid w:val="009C3130"/>
    <w:rsid w:val="009D1BF0"/>
    <w:rsid w:val="00A07D07"/>
    <w:rsid w:val="00A82FBA"/>
    <w:rsid w:val="00AA6429"/>
    <w:rsid w:val="00AE2223"/>
    <w:rsid w:val="00AE6812"/>
    <w:rsid w:val="00B06CCA"/>
    <w:rsid w:val="00B17C10"/>
    <w:rsid w:val="00B26737"/>
    <w:rsid w:val="00B32004"/>
    <w:rsid w:val="00B6736A"/>
    <w:rsid w:val="00B803F3"/>
    <w:rsid w:val="00B91062"/>
    <w:rsid w:val="00B928F5"/>
    <w:rsid w:val="00BD382E"/>
    <w:rsid w:val="00BF5D77"/>
    <w:rsid w:val="00C421E5"/>
    <w:rsid w:val="00C849C8"/>
    <w:rsid w:val="00C95815"/>
    <w:rsid w:val="00CA6EE8"/>
    <w:rsid w:val="00CE0873"/>
    <w:rsid w:val="00D1171B"/>
    <w:rsid w:val="00D458DB"/>
    <w:rsid w:val="00DC7CE8"/>
    <w:rsid w:val="00DE6325"/>
    <w:rsid w:val="00E17C1F"/>
    <w:rsid w:val="00E27C74"/>
    <w:rsid w:val="00E5768A"/>
    <w:rsid w:val="00E60523"/>
    <w:rsid w:val="00F6685F"/>
    <w:rsid w:val="00F7758A"/>
    <w:rsid w:val="00FB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BF0"/>
    <w:rPr>
      <w:sz w:val="24"/>
      <w:szCs w:val="24"/>
    </w:rPr>
  </w:style>
  <w:style w:type="paragraph" w:styleId="Nadpis1">
    <w:name w:val="heading 1"/>
    <w:basedOn w:val="Normln"/>
    <w:qFormat/>
    <w:rsid w:val="00655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655E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link w:val="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BD382E"/>
    <w:rPr>
      <w:color w:val="0000FF"/>
      <w:u w:val="single"/>
    </w:rPr>
  </w:style>
  <w:style w:type="character" w:styleId="Sledovanodkaz">
    <w:name w:val="FollowedHyperlink"/>
    <w:basedOn w:val="Standardnpsmoodstavce"/>
    <w:rsid w:val="00F6685F"/>
    <w:rPr>
      <w:color w:val="800080"/>
      <w:u w:val="single"/>
    </w:rPr>
  </w:style>
  <w:style w:type="paragraph" w:styleId="Zhlav">
    <w:name w:val="header"/>
    <w:basedOn w:val="Normln"/>
    <w:rsid w:val="00E17C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7C1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655ED7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655ED7"/>
    <w:rPr>
      <w:b/>
      <w:bCs/>
    </w:rPr>
  </w:style>
  <w:style w:type="paragraph" w:customStyle="1" w:styleId="CharChar">
    <w:name w:val=" Char Char"/>
    <w:basedOn w:val="Normln"/>
    <w:link w:val="Standardnpsmoodstavce"/>
    <w:rsid w:val="00C849C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7C7EE5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7EE5"/>
    <w:rPr>
      <w:rFonts w:ascii="Arial" w:hAnsi="Arial" w:cs="Arial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Autobusové zastávky ve městě Český Krumlov - I</vt:lpstr>
    </vt:vector>
  </TitlesOfParts>
  <Company>Český Krumlov</Company>
  <LinksUpToDate>false</LinksUpToDate>
  <CharactersWithSpaces>2138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mailto:stepanka.kucerova@mu.ckrumlov.cz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Autobusové zastávky ve městě Český Krumlov - I</dc:title>
  <dc:subject/>
  <dc:creator>Městský úřad</dc:creator>
  <cp:keywords/>
  <dc:description/>
  <cp:lastModifiedBy>Vejcik</cp:lastModifiedBy>
  <cp:revision>2</cp:revision>
  <dcterms:created xsi:type="dcterms:W3CDTF">2014-07-22T07:33:00Z</dcterms:created>
  <dcterms:modified xsi:type="dcterms:W3CDTF">2014-07-22T07:33:00Z</dcterms:modified>
</cp:coreProperties>
</file>